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Pr="00275BB5" w:rsidRDefault="000D7C11" w:rsidP="002123A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3776345</wp:posOffset>
                </wp:positionH>
                <wp:positionV relativeFrom="page">
                  <wp:posOffset>685800</wp:posOffset>
                </wp:positionV>
                <wp:extent cx="3402330" cy="408305"/>
                <wp:effectExtent l="4445" t="0" r="3175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F24" w:rsidRDefault="00144F24" w:rsidP="00B46F56">
                            <w:pPr>
                              <w:pStyle w:val="Heading1"/>
                              <w:ind w:right="30"/>
                            </w:pPr>
                            <w:r>
                              <w:t xml:space="preserve">Division of Capital Investment </w:t>
                            </w:r>
                          </w:p>
                          <w:p w:rsidR="00144F24" w:rsidRPr="00D87397" w:rsidRDefault="00144F24" w:rsidP="00D87397">
                            <w:r>
                              <w:t>Freida Satepeahtaw Bailey, Loan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7.35pt;margin-top:54pt;width:267.9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uI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" filled="f" stroked="f">
                <v:textbox>
                  <w:txbxContent>
                    <w:p w:rsidR="00144F24" w:rsidRDefault="00144F24" w:rsidP="00B46F56">
                      <w:pPr>
                        <w:pStyle w:val="Heading1"/>
                        <w:ind w:right="30"/>
                      </w:pPr>
                      <w:r>
                        <w:t xml:space="preserve">Division of Capital Investment </w:t>
                      </w:r>
                    </w:p>
                    <w:p w:rsidR="00144F24" w:rsidRPr="00D87397" w:rsidRDefault="00144F24" w:rsidP="00D87397">
                      <w:r>
                        <w:t>Freida Satepeahtaw Bailey, Loan 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685800</wp:posOffset>
                </wp:positionV>
                <wp:extent cx="1546860" cy="266700"/>
                <wp:effectExtent l="0" t="0" r="444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F24" w:rsidRPr="001355CE" w:rsidRDefault="00144F24" w:rsidP="00E23DA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DOI/ASIA/IEED/DCI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pt;margin-top:54pt;width:121.8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yXtAIAAL4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" filled="f" stroked="f">
                <v:textbox style="mso-fit-shape-to-text:t">
                  <w:txbxContent>
                    <w:p w:rsidR="00144F24" w:rsidRPr="001355CE" w:rsidRDefault="00144F24" w:rsidP="00E23DA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DOI/ASIA/IEED/DCI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DAB">
        <w:t>Summary Credit Analysis - Mortgage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398"/>
        <w:gridCol w:w="368"/>
        <w:gridCol w:w="3236"/>
        <w:gridCol w:w="456"/>
        <w:gridCol w:w="167"/>
        <w:gridCol w:w="569"/>
        <w:gridCol w:w="517"/>
        <w:gridCol w:w="7"/>
        <w:gridCol w:w="887"/>
        <w:gridCol w:w="2590"/>
      </w:tblGrid>
      <w:tr w:rsidR="00A35524" w:rsidRPr="006D779C">
        <w:trPr>
          <w:trHeight w:hRule="exact" w:val="288"/>
          <w:jc w:val="center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35524" w:rsidRPr="00D6155E" w:rsidRDefault="00820EEA" w:rsidP="00D6155E">
            <w:pPr>
              <w:pStyle w:val="Heading3"/>
            </w:pPr>
            <w:r>
              <w:t>Employee</w:t>
            </w:r>
            <w:r w:rsidR="00CC6BB1">
              <w:t xml:space="preserve"> Information</w:t>
            </w:r>
          </w:p>
        </w:tc>
      </w:tr>
      <w:tr w:rsidR="008E72CF" w:rsidRPr="00B416BA">
        <w:trPr>
          <w:trHeight w:val="432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6BB1" w:rsidRPr="005114CE" w:rsidRDefault="00D87397" w:rsidP="00440CD8">
            <w:pPr>
              <w:pStyle w:val="BodyText"/>
            </w:pPr>
            <w:r>
              <w:t>Applicant Name</w:t>
            </w:r>
            <w:r w:rsidR="00CC6BB1" w:rsidRPr="005114CE">
              <w:t>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1411" w:type="dxa"/>
            <w:gridSpan w:val="3"/>
            <w:tcBorders>
              <w:top w:val="single" w:sz="4" w:space="0" w:color="auto"/>
            </w:tcBorders>
            <w:vAlign w:val="bottom"/>
          </w:tcPr>
          <w:p w:rsidR="00CC6BB1" w:rsidRPr="009C220D" w:rsidRDefault="00D87397" w:rsidP="00820EEA">
            <w:pPr>
              <w:pStyle w:val="BodyText"/>
            </w:pPr>
            <w:r>
              <w:t>Social Security No.</w:t>
            </w:r>
            <w:r w:rsidR="00820EEA">
              <w:t>: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820EEA" w:rsidRPr="00B416BA">
        <w:trPr>
          <w:trHeight w:val="432"/>
          <w:jc w:val="center"/>
        </w:trPr>
        <w:tc>
          <w:tcPr>
            <w:tcW w:w="1398" w:type="dxa"/>
            <w:tcBorders>
              <w:left w:val="single" w:sz="4" w:space="0" w:color="auto"/>
            </w:tcBorders>
            <w:vAlign w:val="bottom"/>
          </w:tcPr>
          <w:p w:rsidR="00820EEA" w:rsidRPr="005114CE" w:rsidRDefault="00D87397" w:rsidP="00440CD8">
            <w:pPr>
              <w:pStyle w:val="BodyText"/>
            </w:pPr>
            <w:r>
              <w:t>Address</w:t>
            </w:r>
            <w:r w:rsidR="00820EEA">
              <w:t>:</w:t>
            </w:r>
          </w:p>
        </w:tc>
        <w:tc>
          <w:tcPr>
            <w:tcW w:w="4227" w:type="dxa"/>
            <w:gridSpan w:val="4"/>
            <w:tcBorders>
              <w:bottom w:val="single" w:sz="4" w:space="0" w:color="auto"/>
            </w:tcBorders>
            <w:vAlign w:val="bottom"/>
          </w:tcPr>
          <w:p w:rsidR="00820EEA" w:rsidRPr="009C220D" w:rsidRDefault="00820EEA" w:rsidP="00440CD8">
            <w:pPr>
              <w:pStyle w:val="FieldText"/>
            </w:pPr>
          </w:p>
        </w:tc>
        <w:tc>
          <w:tcPr>
            <w:tcW w:w="1086" w:type="dxa"/>
            <w:gridSpan w:val="2"/>
            <w:vAlign w:val="bottom"/>
          </w:tcPr>
          <w:p w:rsidR="00820EEA" w:rsidRPr="009C220D" w:rsidRDefault="00D87397" w:rsidP="00820EEA">
            <w:pPr>
              <w:pStyle w:val="BodyText"/>
            </w:pPr>
            <w:r>
              <w:t>City</w:t>
            </w:r>
            <w:r w:rsidR="00B20A39">
              <w:t>/St/Z</w:t>
            </w:r>
            <w:r w:rsidR="00820EEA">
              <w:t>:</w:t>
            </w:r>
          </w:p>
        </w:tc>
        <w:tc>
          <w:tcPr>
            <w:tcW w:w="34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9C220D" w:rsidRDefault="00B765A8" w:rsidP="00440CD8">
            <w:pPr>
              <w:pStyle w:val="FieldText"/>
            </w:pPr>
            <w:r>
              <w:t>Ashland, MT 59003</w:t>
            </w:r>
          </w:p>
        </w:tc>
      </w:tr>
      <w:tr w:rsidR="008E72CF" w:rsidRPr="00B416BA">
        <w:trPr>
          <w:trHeight w:val="432"/>
          <w:jc w:val="center"/>
        </w:trPr>
        <w:tc>
          <w:tcPr>
            <w:tcW w:w="1766" w:type="dxa"/>
            <w:gridSpan w:val="2"/>
            <w:tcBorders>
              <w:left w:val="single" w:sz="4" w:space="0" w:color="auto"/>
            </w:tcBorders>
            <w:vAlign w:val="bottom"/>
          </w:tcPr>
          <w:p w:rsidR="008E72CF" w:rsidRPr="005114CE" w:rsidRDefault="009F3594" w:rsidP="009F3594">
            <w:pPr>
              <w:pStyle w:val="BodyText"/>
            </w:pPr>
            <w:r>
              <w:t>Credit Score</w:t>
            </w:r>
            <w:r w:rsidR="008E72CF">
              <w:t>:</w:t>
            </w:r>
            <w:r>
              <w:t xml:space="preserve"> 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8E72CF" w:rsidRPr="009C220D" w:rsidRDefault="00AC1F07" w:rsidP="00617C65">
            <w:pPr>
              <w:pStyle w:val="FieldText"/>
            </w:pPr>
            <w:r>
              <w:t>655</w:t>
            </w:r>
          </w:p>
        </w:tc>
        <w:tc>
          <w:tcPr>
            <w:tcW w:w="1709" w:type="dxa"/>
            <w:gridSpan w:val="4"/>
            <w:vAlign w:val="bottom"/>
          </w:tcPr>
          <w:p w:rsidR="008E72CF" w:rsidRPr="008E72CF" w:rsidRDefault="00D87397" w:rsidP="00937437">
            <w:pPr>
              <w:pStyle w:val="BodyText"/>
            </w:pPr>
            <w:r>
              <w:t>Receive Date</w:t>
            </w:r>
            <w:r w:rsidR="008E72CF" w:rsidRPr="008E72CF">
              <w:t>:</w:t>
            </w:r>
          </w:p>
        </w:tc>
        <w:tc>
          <w:tcPr>
            <w:tcW w:w="34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72CF" w:rsidRPr="009C220D" w:rsidRDefault="00AC1F07" w:rsidP="00AC1F07">
            <w:pPr>
              <w:pStyle w:val="FieldText"/>
            </w:pPr>
            <w:r>
              <w:t>02/04/2014</w:t>
            </w:r>
          </w:p>
        </w:tc>
      </w:tr>
      <w:tr w:rsidR="000F2DF4" w:rsidRPr="00B416BA">
        <w:trPr>
          <w:trHeight w:val="144"/>
          <w:jc w:val="center"/>
        </w:trPr>
        <w:tc>
          <w:tcPr>
            <w:tcW w:w="1019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2DF4" w:rsidRPr="005114CE" w:rsidRDefault="000F2DF4" w:rsidP="00937437">
            <w:pPr>
              <w:pStyle w:val="BodyText"/>
            </w:pPr>
          </w:p>
        </w:tc>
      </w:tr>
      <w:tr w:rsidR="00820EEA" w:rsidRPr="00B416BA">
        <w:trPr>
          <w:trHeight w:hRule="exact" w:val="288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820EEA" w:rsidRPr="006D779C" w:rsidRDefault="002F6844" w:rsidP="00F95E97">
            <w:pPr>
              <w:pStyle w:val="Heading3"/>
            </w:pPr>
            <w:r>
              <w:t>Income Resources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820EEA" w:rsidRPr="006D779C" w:rsidRDefault="002F6844" w:rsidP="00F95E97">
            <w:pPr>
              <w:pStyle w:val="Heading3"/>
            </w:pPr>
            <w:r>
              <w:rPr>
                <w:sz w:val="12"/>
                <w:szCs w:val="12"/>
              </w:rPr>
              <w:t>Monthly</w:t>
            </w:r>
            <w:r w:rsidR="00306E5D">
              <w:rPr>
                <w:sz w:val="12"/>
                <w:szCs w:val="12"/>
              </w:rPr>
              <w:t xml:space="preserve"> $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20EEA" w:rsidRPr="002F6844" w:rsidRDefault="002F6844" w:rsidP="00F95E97">
            <w:pPr>
              <w:pStyle w:val="Heading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Annual</w:t>
            </w:r>
            <w:r w:rsidR="00306E5D">
              <w:rPr>
                <w:sz w:val="12"/>
                <w:szCs w:val="12"/>
              </w:rPr>
              <w:t xml:space="preserve"> $</w:t>
            </w:r>
          </w:p>
        </w:tc>
      </w:tr>
      <w:tr w:rsidR="00820EEA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820EEA" w:rsidRDefault="00AC1F07" w:rsidP="00B416BA">
            <w:pPr>
              <w:pStyle w:val="BodyText"/>
            </w:pPr>
            <w:r>
              <w:t xml:space="preserve">Employment – RedStone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820EEA" w:rsidRDefault="00AC1F07" w:rsidP="00B416BA">
            <w:pPr>
              <w:pStyle w:val="BodyText"/>
            </w:pPr>
            <w:r>
              <w:t>5998.00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820EEA" w:rsidRDefault="00AC1F07" w:rsidP="00B416BA">
            <w:pPr>
              <w:pStyle w:val="BodyText"/>
            </w:pPr>
            <w:r>
              <w:t>$77,974.00</w:t>
            </w:r>
          </w:p>
        </w:tc>
      </w:tr>
      <w:tr w:rsidR="00820EEA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B416BA">
            <w:pPr>
              <w:pStyle w:val="BodyText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B416BA">
            <w:pPr>
              <w:pStyle w:val="BodyText"/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B416BA">
            <w:pPr>
              <w:pStyle w:val="BodyText"/>
            </w:pPr>
          </w:p>
        </w:tc>
      </w:tr>
      <w:tr w:rsidR="0065792A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2A" w:rsidRPr="005114CE" w:rsidRDefault="0065792A" w:rsidP="00B416BA">
            <w:pPr>
              <w:pStyle w:val="BodyText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2A" w:rsidRPr="005114CE" w:rsidRDefault="00EA6959" w:rsidP="00EA6959">
            <w:pPr>
              <w:pStyle w:val="BodyText"/>
            </w:pPr>
            <w:r>
              <w:t xml:space="preserve"> 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2A" w:rsidRPr="005114CE" w:rsidRDefault="0065792A" w:rsidP="00B416BA">
            <w:pPr>
              <w:pStyle w:val="BodyText"/>
            </w:pPr>
          </w:p>
        </w:tc>
      </w:tr>
      <w:tr w:rsidR="00820EEA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2F6844" w:rsidP="00B416BA">
            <w:pPr>
              <w:pStyle w:val="BodyText"/>
            </w:pPr>
            <w:r>
              <w:t>Total: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AC1F07" w:rsidP="00B416BA">
            <w:pPr>
              <w:pStyle w:val="BodyText"/>
            </w:pPr>
            <w:r>
              <w:t>5998.00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144F24">
            <w:pPr>
              <w:pStyle w:val="BodyText"/>
            </w:pPr>
          </w:p>
        </w:tc>
      </w:tr>
      <w:tr w:rsidR="00820EEA" w:rsidRPr="00B416BA">
        <w:trPr>
          <w:trHeight w:val="288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820EEA" w:rsidRPr="005114CE" w:rsidRDefault="002F6844" w:rsidP="00F95E97">
            <w:pPr>
              <w:pStyle w:val="Heading3"/>
            </w:pPr>
            <w:r>
              <w:t xml:space="preserve">Total </w:t>
            </w:r>
            <w:r w:rsidR="001355CE">
              <w:t>Expenses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820EEA" w:rsidRPr="002F6844" w:rsidRDefault="00A31F40" w:rsidP="00F95E97">
            <w:pPr>
              <w:pStyle w:val="Heading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Annual</w:t>
            </w:r>
            <w:r w:rsidR="00306E5D">
              <w:rPr>
                <w:sz w:val="12"/>
                <w:szCs w:val="12"/>
              </w:rPr>
              <w:t xml:space="preserve"> $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20EEA" w:rsidRPr="002F6844" w:rsidRDefault="00820EEA" w:rsidP="00F95E97">
            <w:pPr>
              <w:pStyle w:val="Heading3"/>
              <w:rPr>
                <w:sz w:val="12"/>
                <w:szCs w:val="12"/>
              </w:rPr>
            </w:pPr>
          </w:p>
        </w:tc>
      </w:tr>
      <w:tr w:rsidR="00820EEA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B416BA">
            <w:pPr>
              <w:pStyle w:val="BodyText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B416BA">
            <w:pPr>
              <w:pStyle w:val="BodyText"/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5114CE" w:rsidRDefault="00820EEA" w:rsidP="00EA6959">
            <w:pPr>
              <w:pStyle w:val="BodyText"/>
            </w:pPr>
          </w:p>
        </w:tc>
      </w:tr>
      <w:tr w:rsidR="002F6844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</w:tr>
      <w:tr w:rsidR="001355CE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E" w:rsidRPr="005114CE" w:rsidRDefault="001355CE" w:rsidP="00B416BA">
            <w:pPr>
              <w:pStyle w:val="BodyText"/>
            </w:pPr>
            <w:r w:rsidRPr="001355CE">
              <w:rPr>
                <w:b/>
              </w:rPr>
              <w:t>Total Expenses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E" w:rsidRPr="005114CE" w:rsidRDefault="001355CE" w:rsidP="00B416BA">
            <w:pPr>
              <w:pStyle w:val="BodyText"/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E" w:rsidRPr="005114CE" w:rsidRDefault="001355CE" w:rsidP="00B416BA">
            <w:pPr>
              <w:pStyle w:val="BodyText"/>
            </w:pPr>
          </w:p>
        </w:tc>
      </w:tr>
      <w:tr w:rsidR="002F6844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1355CE" w:rsidRDefault="001355CE" w:rsidP="00B416BA">
            <w:pPr>
              <w:pStyle w:val="BodyText"/>
              <w:rPr>
                <w:b/>
              </w:rPr>
            </w:pPr>
            <w:r>
              <w:rPr>
                <w:b/>
              </w:rPr>
              <w:t>Mortgage Debt Service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1355CE" w:rsidRDefault="002F6844" w:rsidP="00B416BA">
            <w:pPr>
              <w:pStyle w:val="BodyText"/>
              <w:rPr>
                <w:b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</w:tr>
      <w:tr w:rsidR="002F6844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1355CE" w:rsidRDefault="001355CE" w:rsidP="00B416BA">
            <w:pPr>
              <w:pStyle w:val="BodyText"/>
              <w:rPr>
                <w:b/>
              </w:rPr>
            </w:pPr>
            <w:r w:rsidRPr="001355CE">
              <w:rPr>
                <w:b/>
              </w:rPr>
              <w:t>Balance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AC1F07" w:rsidP="00B416BA">
            <w:pPr>
              <w:pStyle w:val="BodyText"/>
            </w:pPr>
            <w:r>
              <w:t>(693.00)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</w:tr>
      <w:tr w:rsidR="002F6844" w:rsidRPr="00B416BA">
        <w:trPr>
          <w:trHeight w:val="432"/>
          <w:jc w:val="center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1355CE" w:rsidRDefault="002F4C51" w:rsidP="00B416BA">
            <w:pPr>
              <w:pStyle w:val="BodyText"/>
              <w:rPr>
                <w:b/>
              </w:rPr>
            </w:pPr>
            <w:r>
              <w:rPr>
                <w:b/>
              </w:rPr>
              <w:t>See attached financial analysis.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44" w:rsidRPr="005114CE" w:rsidRDefault="002F6844" w:rsidP="00B416BA">
            <w:pPr>
              <w:pStyle w:val="BodyText"/>
            </w:pPr>
          </w:p>
        </w:tc>
      </w:tr>
      <w:tr w:rsidR="002F6844" w:rsidRPr="00B416BA">
        <w:trPr>
          <w:trHeight w:val="288"/>
          <w:jc w:val="center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F6844" w:rsidRPr="005114CE" w:rsidRDefault="001355CE" w:rsidP="00820EEA">
            <w:pPr>
              <w:pStyle w:val="Heading3"/>
            </w:pPr>
            <w:r>
              <w:t xml:space="preserve">Loan Amount, </w:t>
            </w:r>
            <w:r w:rsidR="002F6844">
              <w:t>Terms and Conditions</w:t>
            </w:r>
          </w:p>
        </w:tc>
      </w:tr>
      <w:tr w:rsidR="002F6844" w:rsidRPr="00B416BA">
        <w:trPr>
          <w:trHeight w:val="1741"/>
          <w:jc w:val="center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0" w:rsidRPr="005114CE" w:rsidRDefault="00A31F40" w:rsidP="002F4C51">
            <w:pPr>
              <w:pStyle w:val="BodyText"/>
            </w:pPr>
          </w:p>
        </w:tc>
      </w:tr>
      <w:tr w:rsidR="002F6844" w:rsidRPr="00B416BA">
        <w:trPr>
          <w:trHeight w:val="288"/>
          <w:jc w:val="center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F6844" w:rsidRPr="005114CE" w:rsidRDefault="002F6844" w:rsidP="00820EEA">
            <w:pPr>
              <w:pStyle w:val="Heading3"/>
            </w:pPr>
            <w:r>
              <w:t>Recommendation:</w:t>
            </w:r>
          </w:p>
        </w:tc>
      </w:tr>
      <w:tr w:rsidR="002F6844" w:rsidRPr="00B416BA">
        <w:trPr>
          <w:trHeight w:val="1741"/>
          <w:jc w:val="center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4" w:rsidRDefault="002F6844" w:rsidP="00B416BA">
            <w:pPr>
              <w:pStyle w:val="BodyText"/>
            </w:pPr>
          </w:p>
          <w:p w:rsidR="009041A4" w:rsidRDefault="00AC1F07" w:rsidP="00306E5D">
            <w:pPr>
              <w:pStyle w:val="BodyText"/>
            </w:pPr>
            <w:r>
              <w:t xml:space="preserve">Have emailed </w:t>
            </w:r>
            <w:r w:rsidR="000D7C11">
              <w:t>XXXX</w:t>
            </w:r>
            <w:r>
              <w:t xml:space="preserve"> and </w:t>
            </w:r>
            <w:r w:rsidR="000D7C11">
              <w:t>XXXXXX</w:t>
            </w:r>
            <w:r>
              <w:t xml:space="preserve">; have asked if the client is paying off debt because otherwise does not have enough funds to make payment.  </w:t>
            </w:r>
          </w:p>
          <w:p w:rsidR="00AC1F07" w:rsidRDefault="00AC1F07" w:rsidP="00306E5D">
            <w:pPr>
              <w:pStyle w:val="BodyText"/>
            </w:pPr>
          </w:p>
          <w:p w:rsidR="00AC1F07" w:rsidRPr="005114CE" w:rsidRDefault="00AC1F07" w:rsidP="00306E5D">
            <w:pPr>
              <w:pStyle w:val="BodyText"/>
            </w:pPr>
            <w:r>
              <w:t>(fsb/02/20/2014)</w:t>
            </w:r>
          </w:p>
        </w:tc>
      </w:tr>
    </w:tbl>
    <w:p w:rsidR="00A37826" w:rsidRDefault="00A37826" w:rsidP="00CC6BB1">
      <w:pPr>
        <w:rPr>
          <w:sz w:val="16"/>
          <w:szCs w:val="16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1355CE" w:rsidTr="001355CE">
        <w:trPr>
          <w:trHeight w:val="737"/>
        </w:trPr>
        <w:tc>
          <w:tcPr>
            <w:tcW w:w="10260" w:type="dxa"/>
          </w:tcPr>
          <w:p w:rsidR="001355CE" w:rsidRDefault="001355CE" w:rsidP="00CC6BB1">
            <w:pPr>
              <w:rPr>
                <w:b/>
                <w:sz w:val="16"/>
                <w:szCs w:val="16"/>
              </w:rPr>
            </w:pPr>
            <w:r w:rsidRPr="001355CE">
              <w:rPr>
                <w:b/>
                <w:sz w:val="16"/>
                <w:szCs w:val="16"/>
              </w:rPr>
              <w:t>Lender, Contact, Address, and Phone Number:</w:t>
            </w:r>
          </w:p>
          <w:p w:rsidR="009041A4" w:rsidRDefault="009041A4" w:rsidP="00CC6BB1">
            <w:pPr>
              <w:rPr>
                <w:b/>
                <w:sz w:val="16"/>
                <w:szCs w:val="16"/>
              </w:rPr>
            </w:pPr>
          </w:p>
          <w:p w:rsidR="009041A4" w:rsidRPr="009041A4" w:rsidRDefault="00AC1F07" w:rsidP="00CC6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Melissa Van’t Hoff – Wells Fargo Mortgage – 605-575-4953</w:t>
            </w:r>
          </w:p>
        </w:tc>
      </w:tr>
    </w:tbl>
    <w:p w:rsidR="001355CE" w:rsidRDefault="001355CE" w:rsidP="00CC6BB1">
      <w:pPr>
        <w:rPr>
          <w:sz w:val="16"/>
          <w:szCs w:val="16"/>
        </w:rPr>
      </w:pPr>
    </w:p>
    <w:p w:rsidR="001355CE" w:rsidRDefault="001355CE" w:rsidP="00CC6BB1">
      <w:pPr>
        <w:rPr>
          <w:sz w:val="16"/>
          <w:szCs w:val="16"/>
        </w:rPr>
      </w:pPr>
    </w:p>
    <w:p w:rsidR="00A37826" w:rsidRPr="00A37826" w:rsidRDefault="001355CE" w:rsidP="00CC6BB1">
      <w:pPr>
        <w:rPr>
          <w:sz w:val="16"/>
          <w:szCs w:val="16"/>
        </w:rPr>
      </w:pPr>
      <w:r>
        <w:rPr>
          <w:sz w:val="16"/>
          <w:szCs w:val="16"/>
        </w:rPr>
        <w:t>Signature, Title, and Date</w:t>
      </w:r>
      <w:r w:rsidR="00A37826">
        <w:rPr>
          <w:sz w:val="16"/>
          <w:szCs w:val="16"/>
        </w:rPr>
        <w:t>____________________________________________________________________________________</w:t>
      </w:r>
    </w:p>
    <w:sectPr w:rsidR="00A37826" w:rsidRPr="00A37826" w:rsidSect="001355C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C6"/>
    <w:rsid w:val="000071F7"/>
    <w:rsid w:val="0002798A"/>
    <w:rsid w:val="000406CB"/>
    <w:rsid w:val="00083002"/>
    <w:rsid w:val="00087B85"/>
    <w:rsid w:val="000A01F1"/>
    <w:rsid w:val="000C1163"/>
    <w:rsid w:val="000D2539"/>
    <w:rsid w:val="000D7C11"/>
    <w:rsid w:val="000F2DF4"/>
    <w:rsid w:val="000F6783"/>
    <w:rsid w:val="00120C95"/>
    <w:rsid w:val="001355CE"/>
    <w:rsid w:val="00144F24"/>
    <w:rsid w:val="0014663E"/>
    <w:rsid w:val="00180664"/>
    <w:rsid w:val="001A0ED5"/>
    <w:rsid w:val="002123A6"/>
    <w:rsid w:val="002432F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2E735B"/>
    <w:rsid w:val="002F4C51"/>
    <w:rsid w:val="002F6844"/>
    <w:rsid w:val="00306E5D"/>
    <w:rsid w:val="003076FD"/>
    <w:rsid w:val="00317005"/>
    <w:rsid w:val="00324BE2"/>
    <w:rsid w:val="00335259"/>
    <w:rsid w:val="003929F1"/>
    <w:rsid w:val="003A1B63"/>
    <w:rsid w:val="003A41A1"/>
    <w:rsid w:val="003B2326"/>
    <w:rsid w:val="0040207F"/>
    <w:rsid w:val="0042240E"/>
    <w:rsid w:val="00426578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0A27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5792A"/>
    <w:rsid w:val="006753C6"/>
    <w:rsid w:val="00684C16"/>
    <w:rsid w:val="006D2635"/>
    <w:rsid w:val="006D779C"/>
    <w:rsid w:val="006E4F63"/>
    <w:rsid w:val="006E729E"/>
    <w:rsid w:val="0075701F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20EEA"/>
    <w:rsid w:val="00841645"/>
    <w:rsid w:val="00852EC6"/>
    <w:rsid w:val="0088782D"/>
    <w:rsid w:val="008B7081"/>
    <w:rsid w:val="008E72CF"/>
    <w:rsid w:val="00902964"/>
    <w:rsid w:val="009041A4"/>
    <w:rsid w:val="009246C2"/>
    <w:rsid w:val="00937437"/>
    <w:rsid w:val="0094790F"/>
    <w:rsid w:val="00951C2C"/>
    <w:rsid w:val="00966B90"/>
    <w:rsid w:val="009737B7"/>
    <w:rsid w:val="009802C4"/>
    <w:rsid w:val="009976D9"/>
    <w:rsid w:val="00997A3E"/>
    <w:rsid w:val="009A4EA3"/>
    <w:rsid w:val="009A55DC"/>
    <w:rsid w:val="009C220D"/>
    <w:rsid w:val="009F3594"/>
    <w:rsid w:val="00A211B2"/>
    <w:rsid w:val="00A2727E"/>
    <w:rsid w:val="00A31F40"/>
    <w:rsid w:val="00A33FC6"/>
    <w:rsid w:val="00A35524"/>
    <w:rsid w:val="00A37826"/>
    <w:rsid w:val="00A74F99"/>
    <w:rsid w:val="00A82BA3"/>
    <w:rsid w:val="00A92012"/>
    <w:rsid w:val="00A94ACC"/>
    <w:rsid w:val="00AC1F07"/>
    <w:rsid w:val="00AE6FA4"/>
    <w:rsid w:val="00B03907"/>
    <w:rsid w:val="00B11811"/>
    <w:rsid w:val="00B20A39"/>
    <w:rsid w:val="00B311E1"/>
    <w:rsid w:val="00B416BA"/>
    <w:rsid w:val="00B46F56"/>
    <w:rsid w:val="00B4735C"/>
    <w:rsid w:val="00B765A8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93EEE"/>
    <w:rsid w:val="00CB1DB5"/>
    <w:rsid w:val="00CC6598"/>
    <w:rsid w:val="00CC6BB1"/>
    <w:rsid w:val="00D01CE1"/>
    <w:rsid w:val="00D14E73"/>
    <w:rsid w:val="00D6155E"/>
    <w:rsid w:val="00D87397"/>
    <w:rsid w:val="00DC47A2"/>
    <w:rsid w:val="00DE1551"/>
    <w:rsid w:val="00DE7FB7"/>
    <w:rsid w:val="00E15C19"/>
    <w:rsid w:val="00E20DDA"/>
    <w:rsid w:val="00E23DAB"/>
    <w:rsid w:val="00E32A8B"/>
    <w:rsid w:val="00E36054"/>
    <w:rsid w:val="00E37E7B"/>
    <w:rsid w:val="00E432BF"/>
    <w:rsid w:val="00E46E04"/>
    <w:rsid w:val="00E60467"/>
    <w:rsid w:val="00E87396"/>
    <w:rsid w:val="00EA6959"/>
    <w:rsid w:val="00EC42A3"/>
    <w:rsid w:val="00F03571"/>
    <w:rsid w:val="00F03829"/>
    <w:rsid w:val="00F03FC7"/>
    <w:rsid w:val="00F07933"/>
    <w:rsid w:val="00F13AFC"/>
    <w:rsid w:val="00F83033"/>
    <w:rsid w:val="00F95E97"/>
    <w:rsid w:val="00F966AA"/>
    <w:rsid w:val="00FA1654"/>
    <w:rsid w:val="00FB538F"/>
    <w:rsid w:val="00FC3071"/>
    <w:rsid w:val="00FD5902"/>
    <w:rsid w:val="00FE3E22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20EEA"/>
    <w:pPr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75701F"/>
    <w:rPr>
      <w:sz w:val="16"/>
      <w:szCs w:val="16"/>
    </w:rPr>
  </w:style>
  <w:style w:type="paragraph" w:styleId="CommentText">
    <w:name w:val="annotation text"/>
    <w:basedOn w:val="Normal"/>
    <w:semiHidden/>
    <w:rsid w:val="007570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701F"/>
    <w:rPr>
      <w:b/>
      <w:bCs/>
    </w:rPr>
  </w:style>
  <w:style w:type="table" w:styleId="TableGrid">
    <w:name w:val="Table Grid"/>
    <w:basedOn w:val="TableNormal"/>
    <w:uiPriority w:val="59"/>
    <w:rsid w:val="001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20EEA"/>
    <w:pPr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75701F"/>
    <w:rPr>
      <w:sz w:val="16"/>
      <w:szCs w:val="16"/>
    </w:rPr>
  </w:style>
  <w:style w:type="paragraph" w:styleId="CommentText">
    <w:name w:val="annotation text"/>
    <w:basedOn w:val="Normal"/>
    <w:semiHidden/>
    <w:rsid w:val="007570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701F"/>
    <w:rPr>
      <w:b/>
      <w:bCs/>
    </w:rPr>
  </w:style>
  <w:style w:type="table" w:styleId="TableGrid">
    <w:name w:val="Table Grid"/>
    <w:basedOn w:val="TableNormal"/>
    <w:uiPriority w:val="59"/>
    <w:rsid w:val="001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ida.Satepeahtaw\Application%20Data\Microsoft\Templates\Employee%20statu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 Affairs User</dc:creator>
  <cp:lastModifiedBy>Guest</cp:lastModifiedBy>
  <cp:revision>2</cp:revision>
  <cp:lastPrinted>2012-10-10T15:16:00Z</cp:lastPrinted>
  <dcterms:created xsi:type="dcterms:W3CDTF">2015-06-24T20:15:00Z</dcterms:created>
  <dcterms:modified xsi:type="dcterms:W3CDTF">2015-06-24T20:15:00Z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TC060889561033</vt:lpwstr>
  </property>
</Properties>
</file>